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1D" w:rsidRDefault="00F5101D" w:rsidP="00F5101D">
      <w:pPr>
        <w:ind w:right="-259"/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28"/>
          <w:szCs w:val="28"/>
        </w:rPr>
        <w:t>Пояснительная записка</w:t>
      </w:r>
    </w:p>
    <w:p w:rsidR="00F5101D" w:rsidRDefault="00F5101D" w:rsidP="00F5101D">
      <w:pPr>
        <w:spacing w:line="16" w:lineRule="exact"/>
        <w:jc w:val="both"/>
        <w:rPr>
          <w:sz w:val="24"/>
          <w:szCs w:val="24"/>
        </w:rPr>
      </w:pPr>
    </w:p>
    <w:p w:rsidR="00F5101D" w:rsidRDefault="00F5101D" w:rsidP="00F5101D">
      <w:pPr>
        <w:tabs>
          <w:tab w:val="left" w:pos="0"/>
        </w:tabs>
        <w:spacing w:line="234" w:lineRule="auto"/>
        <w:ind w:right="-22"/>
        <w:jc w:val="both"/>
        <w:rPr>
          <w:rFonts w:eastAsia="Times New Roman"/>
          <w:sz w:val="28"/>
          <w:szCs w:val="28"/>
        </w:rPr>
      </w:pPr>
      <w:r w:rsidRPr="00DF1FC0">
        <w:rPr>
          <w:rFonts w:eastAsia="Times New Roman"/>
          <w:sz w:val="28"/>
          <w:szCs w:val="28"/>
        </w:rPr>
        <w:t>к проекту Решения Совета депутатов Каргатского района Новосибирской</w:t>
      </w:r>
      <w:r>
        <w:rPr>
          <w:rFonts w:eastAsia="Times New Roman"/>
          <w:sz w:val="27"/>
          <w:szCs w:val="27"/>
        </w:rPr>
        <w:t xml:space="preserve"> области </w:t>
      </w:r>
      <w:r w:rsidR="00DF1FC0">
        <w:rPr>
          <w:rFonts w:eastAsia="Times New Roman"/>
          <w:sz w:val="27"/>
          <w:szCs w:val="27"/>
        </w:rPr>
        <w:t>«</w:t>
      </w:r>
      <w:r w:rsidR="00DF1FC0" w:rsidRPr="00DF1FC0">
        <w:rPr>
          <w:rFonts w:eastAsia="Times New Roman"/>
          <w:sz w:val="28"/>
          <w:szCs w:val="28"/>
        </w:rPr>
        <w:t>Об утверждении Положения о звании «Почетный житель Каргатского района Новосибирской области»</w:t>
      </w:r>
    </w:p>
    <w:p w:rsidR="00DF1FC0" w:rsidRDefault="00DF1FC0" w:rsidP="00F5101D">
      <w:pPr>
        <w:tabs>
          <w:tab w:val="left" w:pos="0"/>
        </w:tabs>
        <w:spacing w:line="234" w:lineRule="auto"/>
        <w:ind w:right="-22"/>
        <w:jc w:val="both"/>
        <w:rPr>
          <w:rFonts w:eastAsia="Times New Roman"/>
          <w:sz w:val="28"/>
          <w:szCs w:val="28"/>
        </w:rPr>
      </w:pPr>
    </w:p>
    <w:p w:rsidR="00F5101D" w:rsidRDefault="00B115C7" w:rsidP="00DF1FC0">
      <w:pPr>
        <w:tabs>
          <w:tab w:val="left" w:pos="0"/>
        </w:tabs>
        <w:spacing w:line="234" w:lineRule="auto"/>
        <w:ind w:right="-22" w:firstLine="284"/>
        <w:jc w:val="both"/>
        <w:rPr>
          <w:rFonts w:eastAsia="Times New Roman"/>
          <w:sz w:val="28"/>
          <w:szCs w:val="28"/>
        </w:rPr>
      </w:pPr>
      <w:r w:rsidRPr="00B115C7">
        <w:rPr>
          <w:sz w:val="28"/>
          <w:szCs w:val="28"/>
        </w:rPr>
        <w:t>С целью выражения признательности и уважения к гражданам Каргатского района, внесшим значительный вклад в развитие района</w:t>
      </w:r>
      <w:r>
        <w:rPr>
          <w:sz w:val="28"/>
          <w:szCs w:val="28"/>
        </w:rPr>
        <w:t xml:space="preserve">, в связи </w:t>
      </w:r>
      <w:r w:rsidR="00DF1FC0">
        <w:rPr>
          <w:rFonts w:eastAsia="Times New Roman"/>
          <w:sz w:val="28"/>
          <w:szCs w:val="28"/>
        </w:rPr>
        <w:t xml:space="preserve">актуализации сведений, </w:t>
      </w:r>
      <w:r>
        <w:rPr>
          <w:sz w:val="28"/>
          <w:szCs w:val="28"/>
        </w:rPr>
        <w:t>а также в связи с проведенными организационно-штатными мероприятиями</w:t>
      </w:r>
      <w:r w:rsidRPr="00B115C7">
        <w:rPr>
          <w:sz w:val="28"/>
          <w:szCs w:val="28"/>
        </w:rPr>
        <w:t xml:space="preserve"> </w:t>
      </w:r>
      <w:r w:rsidR="00DF1FC0">
        <w:rPr>
          <w:rFonts w:eastAsia="Times New Roman"/>
          <w:sz w:val="28"/>
          <w:szCs w:val="28"/>
        </w:rPr>
        <w:t xml:space="preserve">содержащихся в муниципальном нормативном правовом акте, на основании части 2 статьи 15.1 </w:t>
      </w:r>
      <w:r w:rsidR="00DF1FC0" w:rsidRPr="00DF1FC0">
        <w:rPr>
          <w:rFonts w:eastAsia="Times New Roman"/>
          <w:sz w:val="28"/>
          <w:szCs w:val="28"/>
        </w:rPr>
        <w:t>Федеральн</w:t>
      </w:r>
      <w:r w:rsidR="00DF1FC0">
        <w:rPr>
          <w:rFonts w:eastAsia="Times New Roman"/>
          <w:sz w:val="28"/>
          <w:szCs w:val="28"/>
        </w:rPr>
        <w:t>ого</w:t>
      </w:r>
      <w:r w:rsidR="00DF1FC0" w:rsidRPr="00DF1FC0">
        <w:rPr>
          <w:rFonts w:eastAsia="Times New Roman"/>
          <w:sz w:val="28"/>
          <w:szCs w:val="28"/>
        </w:rPr>
        <w:t xml:space="preserve"> закон</w:t>
      </w:r>
      <w:r w:rsidR="00DF1FC0">
        <w:rPr>
          <w:rFonts w:eastAsia="Times New Roman"/>
          <w:sz w:val="28"/>
          <w:szCs w:val="28"/>
        </w:rPr>
        <w:t>а</w:t>
      </w:r>
      <w:r w:rsidR="00DF1FC0" w:rsidRPr="00DF1FC0">
        <w:rPr>
          <w:rFonts w:eastAsia="Times New Roman"/>
          <w:sz w:val="28"/>
          <w:szCs w:val="28"/>
        </w:rPr>
        <w:t xml:space="preserve"> от 06.10.2003 N 131-ФЗ</w:t>
      </w:r>
      <w:r w:rsidR="00DF1FC0">
        <w:rPr>
          <w:rFonts w:eastAsia="Times New Roman"/>
          <w:sz w:val="28"/>
          <w:szCs w:val="28"/>
        </w:rPr>
        <w:t xml:space="preserve"> </w:t>
      </w:r>
      <w:r w:rsidR="00DF1FC0" w:rsidRPr="00DF1FC0">
        <w:rPr>
          <w:rFonts w:eastAsia="Times New Roman"/>
          <w:sz w:val="28"/>
          <w:szCs w:val="28"/>
        </w:rPr>
        <w:t>"Об общих принципах организации местного самоуправления в Российской Федерации"</w:t>
      </w:r>
      <w:r w:rsidR="00DF1FC0">
        <w:rPr>
          <w:rFonts w:eastAsia="Times New Roman"/>
          <w:sz w:val="28"/>
          <w:szCs w:val="28"/>
        </w:rPr>
        <w:t>, Уставом Каргатского района Новосибирской области, проект муниципального нормативного правового акта «</w:t>
      </w:r>
      <w:r w:rsidR="00DF1FC0" w:rsidRPr="00DF1FC0">
        <w:rPr>
          <w:rFonts w:eastAsia="Times New Roman"/>
          <w:sz w:val="28"/>
          <w:szCs w:val="28"/>
        </w:rPr>
        <w:t>Об утверждении Положения о звании «Почетный житель Каргатского района Новосибирской области»</w:t>
      </w:r>
      <w:r>
        <w:rPr>
          <w:rFonts w:eastAsia="Times New Roman"/>
          <w:sz w:val="28"/>
          <w:szCs w:val="28"/>
        </w:rPr>
        <w:t xml:space="preserve"> </w:t>
      </w:r>
      <w:r w:rsidR="00BA7148">
        <w:rPr>
          <w:rFonts w:eastAsia="Times New Roman"/>
          <w:sz w:val="28"/>
          <w:szCs w:val="28"/>
        </w:rPr>
        <w:t>принять в новой редакции</w:t>
      </w:r>
      <w:r w:rsidR="00DF1FC0">
        <w:rPr>
          <w:rFonts w:eastAsia="Times New Roman"/>
          <w:sz w:val="28"/>
          <w:szCs w:val="28"/>
        </w:rPr>
        <w:t>.</w:t>
      </w:r>
    </w:p>
    <w:p w:rsidR="00F5101D" w:rsidRDefault="00F5101D" w:rsidP="00F5101D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</w:p>
    <w:p w:rsidR="00F5101D" w:rsidRDefault="00F5101D" w:rsidP="00F5101D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</w:p>
    <w:p w:rsidR="00F5101D" w:rsidRDefault="00F5101D" w:rsidP="00F5101D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Начальник отдела правовой</w:t>
      </w:r>
    </w:p>
    <w:p w:rsidR="00F5101D" w:rsidRDefault="00F5101D" w:rsidP="00F5101D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работы и трудовых отношений</w:t>
      </w:r>
    </w:p>
    <w:p w:rsidR="00F5101D" w:rsidRDefault="00F5101D" w:rsidP="00F5101D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администрации Каргатского района</w:t>
      </w:r>
    </w:p>
    <w:p w:rsidR="00F5101D" w:rsidRDefault="00F5101D" w:rsidP="00F5101D">
      <w:pPr>
        <w:tabs>
          <w:tab w:val="left" w:pos="735"/>
        </w:tabs>
        <w:spacing w:line="239" w:lineRule="auto"/>
        <w:jc w:val="both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Новосибирской области                                                        Ю.С. Ровенских</w:t>
      </w:r>
    </w:p>
    <w:p w:rsidR="00F5101D" w:rsidRDefault="00F5101D" w:rsidP="00F5101D">
      <w:pPr>
        <w:spacing w:line="200" w:lineRule="exact"/>
        <w:rPr>
          <w:sz w:val="24"/>
          <w:szCs w:val="24"/>
        </w:rPr>
      </w:pPr>
    </w:p>
    <w:p w:rsidR="00F5101D" w:rsidRDefault="00F5101D" w:rsidP="00F5101D">
      <w:pPr>
        <w:spacing w:line="370" w:lineRule="exact"/>
        <w:rPr>
          <w:sz w:val="24"/>
          <w:szCs w:val="24"/>
        </w:rPr>
      </w:pPr>
    </w:p>
    <w:p w:rsidR="00F5101D" w:rsidRDefault="00F5101D" w:rsidP="00F5101D">
      <w:pPr>
        <w:spacing w:line="200" w:lineRule="exact"/>
        <w:rPr>
          <w:sz w:val="20"/>
          <w:szCs w:val="20"/>
        </w:rPr>
      </w:pPr>
    </w:p>
    <w:p w:rsidR="00F5101D" w:rsidRDefault="00F5101D" w:rsidP="00F5101D">
      <w:pPr>
        <w:spacing w:line="200" w:lineRule="exact"/>
        <w:rPr>
          <w:sz w:val="20"/>
          <w:szCs w:val="20"/>
        </w:rPr>
      </w:pPr>
    </w:p>
    <w:p w:rsidR="00F5101D" w:rsidRDefault="00F5101D" w:rsidP="00F5101D">
      <w:pPr>
        <w:spacing w:line="200" w:lineRule="exact"/>
        <w:rPr>
          <w:sz w:val="20"/>
          <w:szCs w:val="20"/>
        </w:rPr>
      </w:pPr>
    </w:p>
    <w:p w:rsidR="00F5101D" w:rsidRDefault="00F5101D" w:rsidP="00F5101D">
      <w:pPr>
        <w:spacing w:line="200" w:lineRule="exact"/>
        <w:rPr>
          <w:sz w:val="20"/>
          <w:szCs w:val="20"/>
        </w:rPr>
      </w:pPr>
    </w:p>
    <w:p w:rsidR="00F5101D" w:rsidRDefault="00F5101D" w:rsidP="00F5101D">
      <w:pPr>
        <w:spacing w:line="200" w:lineRule="exact"/>
        <w:rPr>
          <w:sz w:val="20"/>
          <w:szCs w:val="20"/>
        </w:rPr>
      </w:pPr>
    </w:p>
    <w:p w:rsidR="00F5101D" w:rsidRDefault="00F5101D" w:rsidP="00F5101D">
      <w:pPr>
        <w:spacing w:line="200" w:lineRule="exact"/>
        <w:rPr>
          <w:sz w:val="20"/>
          <w:szCs w:val="20"/>
        </w:rPr>
      </w:pPr>
    </w:p>
    <w:p w:rsidR="00F5101D" w:rsidRDefault="00F5101D" w:rsidP="00F5101D"/>
    <w:p w:rsidR="00F5101D" w:rsidRDefault="00F5101D" w:rsidP="00F5101D"/>
    <w:p w:rsidR="00C2465C" w:rsidRDefault="00C2465C"/>
    <w:sectPr w:rsidR="00C24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1D"/>
    <w:rsid w:val="001468FF"/>
    <w:rsid w:val="003E7FEC"/>
    <w:rsid w:val="0040240A"/>
    <w:rsid w:val="004A3AD3"/>
    <w:rsid w:val="004C0FD5"/>
    <w:rsid w:val="00582D35"/>
    <w:rsid w:val="00B115C7"/>
    <w:rsid w:val="00BA7148"/>
    <w:rsid w:val="00C2465C"/>
    <w:rsid w:val="00D77F5A"/>
    <w:rsid w:val="00D97E47"/>
    <w:rsid w:val="00DA64FC"/>
    <w:rsid w:val="00DF1FC0"/>
    <w:rsid w:val="00EC14F6"/>
    <w:rsid w:val="00F5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05293-D790-4AE9-9AE6-1EF0DF7C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01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1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714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2</cp:revision>
  <cp:lastPrinted>2024-06-05T07:14:00Z</cp:lastPrinted>
  <dcterms:created xsi:type="dcterms:W3CDTF">2024-06-05T08:07:00Z</dcterms:created>
  <dcterms:modified xsi:type="dcterms:W3CDTF">2024-06-05T08:07:00Z</dcterms:modified>
</cp:coreProperties>
</file>